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3A93" w14:textId="77777777" w:rsidR="00D77AE7" w:rsidRPr="00F666D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Other Organ Cancer</w:t>
      </w:r>
    </w:p>
    <w:p w14:paraId="24AF1483" w14:textId="77777777" w:rsidR="00D77AE7" w:rsidRPr="00F666D7" w:rsidRDefault="00D77AE7" w:rsidP="00D77AE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6BB2A9C6" w14:textId="77777777" w:rsidR="00D77AE7" w:rsidRPr="00F666D7" w:rsidRDefault="00D77AE7" w:rsidP="00D77AE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4027F602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Other Organ Cancer Requirements</w:t>
      </w:r>
    </w:p>
    <w:p w14:paraId="581585EA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CBF3E05" w14:textId="77777777" w:rsidR="00D77AE7" w:rsidRDefault="00D77AE7" w:rsidP="00D77AE7">
      <w:pPr>
        <w:jc w:val="both"/>
        <w:rPr>
          <w:rFonts w:ascii="Times New Roman" w:hAnsi="Times New Roman" w:cs="Times New Roman"/>
          <w:sz w:val="24"/>
          <w:szCs w:val="24"/>
        </w:rPr>
      </w:pP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V(vii)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 Organ 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 </w:t>
      </w:r>
    </w:p>
    <w:p w14:paraId="5FBB21C0" w14:textId="77777777" w:rsidR="00D77AE7" w:rsidRDefault="00D77AE7" w:rsidP="00D77A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0ABE15" w14:textId="77777777" w:rsidR="00D77AE7" w:rsidRPr="00AE20AB" w:rsidRDefault="00D77AE7" w:rsidP="00D77AE7">
      <w:pPr>
        <w:spacing w:after="240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467BD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vii</w:t>
      </w:r>
      <w:r w:rsidRPr="00467BD2">
        <w:rPr>
          <w:rFonts w:ascii="Times New Roman" w:hAnsi="Times New Roman" w:cs="Times New Roman"/>
          <w:sz w:val="24"/>
          <w:szCs w:val="24"/>
        </w:rPr>
        <w:t xml:space="preserve">i) </w:t>
      </w:r>
      <w:r w:rsidRPr="00AE20AB">
        <w:rPr>
          <w:rFonts w:ascii="Times New Roman" w:hAnsi="Times New Roman" w:cs="Times New Roman"/>
          <w:sz w:val="24"/>
          <w:szCs w:val="24"/>
        </w:rPr>
        <w:t>An Injured Person who has not been diagnosed with cancers of the organs described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 xml:space="preserve">for the base Other Cancer case (i.e., laryngeal, esophageal kidney, </w:t>
      </w:r>
      <w:proofErr w:type="spellStart"/>
      <w:r w:rsidRPr="00AE20AB">
        <w:rPr>
          <w:rFonts w:ascii="Times New Roman" w:hAnsi="Times New Roman" w:cs="Times New Roman"/>
          <w:sz w:val="24"/>
          <w:szCs w:val="24"/>
        </w:rPr>
        <w:t>colo</w:t>
      </w:r>
      <w:proofErr w:type="spellEnd"/>
      <w:r w:rsidRPr="00AE20AB">
        <w:rPr>
          <w:rFonts w:ascii="Times New Roman" w:hAnsi="Times New Roman" w:cs="Times New Roman"/>
          <w:sz w:val="24"/>
          <w:szCs w:val="24"/>
        </w:rPr>
        <w:t>-rectal cancers,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non-Hodgkin’s lymphoma and chronic lymphocytic leukemia) may still obtain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compensation under this Matrix, if the Injured Person has been diagnosed with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primary cancer of a different organ and a Board-Certified specialist in an appropriate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specialty or a Board-Certified occupational medicine physician at the time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report attributes the malignancy to prior asbestos exposure. An Injured Person’s case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which meets the criteria set forth above, subject to the Trust’s consent, shall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0AB">
        <w:rPr>
          <w:rFonts w:ascii="Times New Roman" w:hAnsi="Times New Roman" w:cs="Times New Roman"/>
          <w:sz w:val="24"/>
          <w:szCs w:val="24"/>
        </w:rPr>
        <w:t>classified as an “Other Organ Cancer” and will be adjusted by .5 OCA.</w:t>
      </w:r>
      <w:bookmarkStart w:id="0" w:name="_Hlk138333072"/>
    </w:p>
    <w:p w14:paraId="1C2B04B9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960DF8F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46D4D2F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0036F4EC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575EA3FA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4C58809" w14:textId="77777777" w:rsidR="00D77AE7" w:rsidRDefault="00D77AE7" w:rsidP="00D77AE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09009DCF" w14:textId="77777777" w:rsidR="00D77AE7" w:rsidRDefault="00D77AE7" w:rsidP="00D77AE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77B2CE2F" w14:textId="77777777" w:rsidR="00D77AE7" w:rsidRPr="00467BD2" w:rsidRDefault="00D77AE7" w:rsidP="00D77AE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219CE5ED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B2D6A86" w14:textId="77777777" w:rsidR="00D77AE7" w:rsidRPr="0097761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385C5DB6" w14:textId="77777777" w:rsidR="00D77AE7" w:rsidRPr="00977617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4A83F073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42AC43BE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65AFB34D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207E84AA" w14:textId="77777777" w:rsidR="00D77AE7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30B4329E" w14:textId="77777777" w:rsidR="00D77AE7" w:rsidRDefault="00D77AE7" w:rsidP="00D77AE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0C06AE78" w14:textId="77777777" w:rsidR="00D77AE7" w:rsidRDefault="00D77AE7" w:rsidP="00D77AE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775FE79D" w14:textId="77777777" w:rsidR="00D77AE7" w:rsidRPr="00280630" w:rsidRDefault="00D77AE7" w:rsidP="00D77AE7">
      <w:pPr>
        <w:ind w:left="2160"/>
        <w:rPr>
          <w:rFonts w:ascii="Times New Roman" w:hAnsi="Times New Roman" w:cs="Times New Roman"/>
          <w:noProof/>
          <w:sz w:val="24"/>
          <w:szCs w:val="24"/>
        </w:rPr>
      </w:pPr>
    </w:p>
    <w:p w14:paraId="354570D1" w14:textId="77777777" w:rsidR="00D77AE7" w:rsidRPr="00280630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Section 1: Injured Party Information</w:t>
      </w:r>
    </w:p>
    <w:p w14:paraId="4405C24A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2BFB6BD9" w14:textId="77777777" w:rsidR="00D77AE7" w:rsidRPr="00280630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67652AF0" w14:textId="77777777" w:rsidR="00D77AE7" w:rsidRPr="00280630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2F2D217D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716A8C41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1F937D45" w14:textId="77777777" w:rsidR="00D77AE7" w:rsidRPr="00280630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78398A04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5270C65F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B76FB5C" w14:textId="77777777" w:rsidR="00D77AE7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2E95D1E3" w14:textId="77777777" w:rsidR="00D77AE7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0D4F0908" w14:textId="77777777" w:rsidR="00D77AE7" w:rsidRPr="00280630" w:rsidRDefault="00D77AE7" w:rsidP="00D77AE7">
      <w:pPr>
        <w:rPr>
          <w:rFonts w:ascii="Times New Roman" w:hAnsi="Times New Roman" w:cs="Times New Roman"/>
          <w:noProof/>
          <w:sz w:val="26"/>
          <w:szCs w:val="26"/>
        </w:rPr>
      </w:pPr>
    </w:p>
    <w:p w14:paraId="2C1A1DE5" w14:textId="77777777" w:rsidR="00D77AE7" w:rsidRPr="00280630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00F9B78E" w14:textId="77777777" w:rsidR="00D77AE7" w:rsidRPr="00280630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07038281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2CB24005" w14:textId="77777777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4D4EC4CA" w14:textId="77777777" w:rsidR="00D77AE7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742C4731" w14:textId="77777777" w:rsidR="00D77AE7" w:rsidRPr="00280630" w:rsidRDefault="00D77AE7" w:rsidP="00D77AE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1B40B79" w14:textId="77777777" w:rsidR="00D77AE7" w:rsidRPr="00280630" w:rsidRDefault="00D77AE7" w:rsidP="00D77AE7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532917B8" w14:textId="77777777" w:rsidR="00D77AE7" w:rsidRPr="00280630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6A7FC3DC" w14:textId="77777777" w:rsidR="00D77AE7" w:rsidRPr="00280630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“Other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(Matrix Section IV)</w:t>
      </w:r>
    </w:p>
    <w:p w14:paraId="4289BCD8" w14:textId="77777777" w:rsidR="00D77AE7" w:rsidRPr="00237286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391E6FDA" w14:textId="77777777" w:rsidR="00D77AE7" w:rsidRPr="00237286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Disease Classification from the drop-down</w:t>
      </w:r>
    </w:p>
    <w:p w14:paraId="5FB5DFAD" w14:textId="77777777" w:rsidR="00D77AE7" w:rsidRDefault="00D77AE7" w:rsidP="00D77AE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Select “Other Organ Cancer” from this drop-down if the Injured Party has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been diagnosed with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primary cancer of a different organ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other than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laryngeal, esophageal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237286">
        <w:rPr>
          <w:rFonts w:ascii="Times New Roman" w:hAnsi="Times New Roman" w:cs="Times New Roman"/>
          <w:noProof/>
          <w:sz w:val="24"/>
          <w:szCs w:val="24"/>
        </w:rPr>
        <w:t>kidney, colo-rectal cancers, non-Hodgkin’s lymphoma</w:t>
      </w:r>
      <w:r>
        <w:rPr>
          <w:rFonts w:ascii="Times New Roman" w:hAnsi="Times New Roman" w:cs="Times New Roman"/>
          <w:noProof/>
          <w:sz w:val="24"/>
          <w:szCs w:val="24"/>
        </w:rPr>
        <w:t>, or</w:t>
      </w:r>
      <w:r w:rsidRPr="00237286">
        <w:rPr>
          <w:rFonts w:ascii="Times New Roman" w:hAnsi="Times New Roman" w:cs="Times New Roman"/>
          <w:noProof/>
          <w:sz w:val="24"/>
          <w:szCs w:val="24"/>
        </w:rPr>
        <w:t xml:space="preserve"> chronic lymphocytic leukemia</w:t>
      </w:r>
      <w:r>
        <w:rPr>
          <w:rFonts w:ascii="Times New Roman" w:hAnsi="Times New Roman" w:cs="Times New Roman"/>
          <w:noProof/>
          <w:sz w:val="24"/>
          <w:szCs w:val="24"/>
        </w:rPr>
        <w:t>. (Matrix Section IV(b)(viii))</w:t>
      </w:r>
    </w:p>
    <w:p w14:paraId="5F52D5C0" w14:textId="77777777" w:rsidR="00D77AE7" w:rsidRPr="009448B9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07DF01CB" w14:textId="77777777" w:rsidR="00D77AE7" w:rsidRPr="009448B9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11547076" w14:textId="77777777" w:rsidR="00D77AE7" w:rsidRPr="009448B9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370E00E1" w14:textId="78695853" w:rsidR="00D77AE7" w:rsidRPr="00D77AE7" w:rsidRDefault="00D77AE7" w:rsidP="00D77AE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2F449360" w14:textId="77777777" w:rsidR="00D77AE7" w:rsidRPr="00280630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74D6A955" w14:textId="77777777" w:rsidR="00D77AE7" w:rsidRPr="00280630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1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6A2B0B73" w14:textId="77777777" w:rsidR="00D77AE7" w:rsidRPr="00FD6ACF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1063386F" w14:textId="77777777" w:rsidR="00D77AE7" w:rsidRPr="00FD6ACF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and End Date (number of years smoked)</w:t>
      </w:r>
    </w:p>
    <w:p w14:paraId="4978C541" w14:textId="77777777" w:rsidR="00D77AE7" w:rsidRPr="00AE20AB" w:rsidRDefault="00D77AE7" w:rsidP="00D77AE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p w14:paraId="39341AAB" w14:textId="77777777" w:rsidR="00D77AE7" w:rsidRPr="00AE47A8" w:rsidRDefault="00D77AE7" w:rsidP="00D77AE7">
      <w:p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1EEFD39C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Personal Representative Tab (Pers. Rep.)</w:t>
      </w:r>
    </w:p>
    <w:p w14:paraId="1C8F008F" w14:textId="6CAE0857" w:rsidR="00D77AE7" w:rsidRPr="00D77AE7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35153582" w14:textId="77777777" w:rsidR="00D77AE7" w:rsidRPr="00280630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20231F28" w14:textId="6546E8D5" w:rsidR="00D77AE7" w:rsidRPr="00D77AE7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7E6F0111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0388EA95" w14:textId="77777777" w:rsidR="00D77AE7" w:rsidRPr="002C441A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369BFDEB" w14:textId="77777777" w:rsidR="00D77AE7" w:rsidRPr="009F6B93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1968E528" w14:textId="77777777" w:rsidR="00D77AE7" w:rsidRPr="009F6B93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682BFFA1" w14:textId="77777777" w:rsidR="00D77AE7" w:rsidRPr="002F3AAB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7AFAA3FE" w14:textId="003BD420" w:rsidR="00D77AE7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the Injured Party ever received prior compensation from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46E7E82C" w14:textId="77777777" w:rsidR="00D77AE7" w:rsidRPr="002F3AAB" w:rsidRDefault="00D77AE7" w:rsidP="00D77AE7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49C2B03B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4CEFB5E1" w14:textId="77777777" w:rsidR="00D77AE7" w:rsidRPr="002C441A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2321488A" w14:textId="77777777" w:rsidR="00D77AE7" w:rsidRPr="00E7328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4EE89AC4" w14:textId="77777777" w:rsidR="00D77AE7" w:rsidRPr="00E7328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4C8639BA" w14:textId="77777777" w:rsidR="00D77AE7" w:rsidRPr="00E7328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4617D52" w14:textId="77777777" w:rsidR="00D77AE7" w:rsidRPr="00E7328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2AEB128F" w14:textId="300C078E" w:rsidR="00D77AE7" w:rsidRPr="00D77AE7" w:rsidRDefault="00D77AE7" w:rsidP="00D77AE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1733C401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37F31BDA" w14:textId="77777777" w:rsidR="00D77AE7" w:rsidRPr="002C441A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04804A99" w14:textId="77777777" w:rsidR="00D77AE7" w:rsidRPr="00AD780E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48BA7F3C" w14:textId="77777777" w:rsidR="00D77AE7" w:rsidRPr="00AD780E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35B00EB8" w14:textId="77777777" w:rsidR="00D77AE7" w:rsidRPr="00AD780E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3E316E3A" w14:textId="77777777" w:rsidR="00D77AE7" w:rsidRPr="00AD780E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095E888E" w14:textId="1BF7BCB3" w:rsidR="00D77AE7" w:rsidRPr="00554DCE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hyperlink r:id="rId7" w:history="1"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0AA96F21" w14:textId="77777777" w:rsidR="00D77AE7" w:rsidRPr="006F5594" w:rsidRDefault="00D77AE7" w:rsidP="00D77AE7">
      <w:p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bookmarkEnd w:id="2"/>
    <w:p w14:paraId="2118F9AA" w14:textId="77777777" w:rsidR="00D77AE7" w:rsidRPr="00AD780E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62EBCD5" w14:textId="77777777" w:rsidR="00D77AE7" w:rsidRPr="007D3163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5A0F1B8F" w14:textId="77777777" w:rsidR="00D77AE7" w:rsidRPr="007D3163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10A1112C" w14:textId="314D013B" w:rsidR="00D77AE7" w:rsidRPr="007D3163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0E1C7EC2" w14:textId="77777777" w:rsidR="00D77AE7" w:rsidRPr="007D3163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City, State, Country of Exposure</w:t>
      </w:r>
    </w:p>
    <w:p w14:paraId="76378DAC" w14:textId="77777777" w:rsidR="00D77AE7" w:rsidRPr="00AE20AB" w:rsidRDefault="00D77AE7" w:rsidP="00D77AE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4C42FE56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41241703" w14:textId="77777777" w:rsidR="00D77AE7" w:rsidRPr="00AE20AB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2093ABE7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5C368047" w14:textId="77777777" w:rsidR="00D77AE7" w:rsidRPr="00264727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31E408F3" w14:textId="77777777" w:rsidR="00D77AE7" w:rsidRPr="006F5594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 Threshold’s</w:t>
      </w:r>
    </w:p>
    <w:p w14:paraId="14380E00" w14:textId="31F427D6" w:rsidR="00D77AE7" w:rsidRPr="006F5594" w:rsidRDefault="00D77AE7" w:rsidP="00D77AE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457DC08F" w14:textId="77777777" w:rsidR="00D77AE7" w:rsidRPr="006F5594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04510E63" w14:textId="77777777" w:rsidR="00D77AE7" w:rsidRPr="00AE20AB" w:rsidRDefault="00D77AE7" w:rsidP="00D77AE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34A196AD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361E32DB" w14:textId="77777777" w:rsidR="00D77AE7" w:rsidRPr="00264727" w:rsidRDefault="00D77AE7" w:rsidP="00D77AE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3F91C464" w14:textId="77777777" w:rsidR="00D77AE7" w:rsidRPr="00C82D38" w:rsidRDefault="00D77AE7" w:rsidP="00D77AE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2F3AAB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 Trust?</w:t>
      </w:r>
    </w:p>
    <w:p w14:paraId="568B82C7" w14:textId="1A795A07" w:rsidR="00D77AE7" w:rsidRPr="00D77AE7" w:rsidRDefault="00D77AE7" w:rsidP="00D77AE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4124F891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42609836" w14:textId="77777777" w:rsidR="00D77AE7" w:rsidRPr="00C82D38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EBC18AD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610B5C25" w14:textId="77777777" w:rsidR="00D77AE7" w:rsidRPr="007D3163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BDAD33B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64E64577" w14:textId="77777777" w:rsidR="00D77AE7" w:rsidRPr="007D3163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an Other Cancer claim.</w:t>
      </w:r>
    </w:p>
    <w:p w14:paraId="7103C78F" w14:textId="77777777" w:rsidR="00D77AE7" w:rsidRDefault="00D77AE7" w:rsidP="00D77AE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390BB747" w14:textId="77777777" w:rsidR="00D77AE7" w:rsidRPr="00C82D38" w:rsidRDefault="00D77AE7" w:rsidP="00D77AE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183023A" w14:textId="77777777" w:rsidR="00D77AE7" w:rsidRPr="00F666D7" w:rsidRDefault="00D77AE7" w:rsidP="00D77AE7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69F91FF8" w14:textId="77777777" w:rsidR="00D77AE7" w:rsidRDefault="00D77AE7" w:rsidP="00D77AE7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154C5014" w14:textId="77777777" w:rsidR="00D77AE7" w:rsidRDefault="00D77AE7" w:rsidP="00D77AE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2BA8C0B8" w14:textId="77777777" w:rsidR="00D77AE7" w:rsidRDefault="00D77AE7" w:rsidP="00D77AE7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03F62831" w14:textId="77777777" w:rsidR="00D77AE7" w:rsidRDefault="00D77AE7" w:rsidP="00D77AE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5708F02" w14:textId="77777777" w:rsidR="00D77AE7" w:rsidRDefault="00D77AE7" w:rsidP="00D77AE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Style w:val="TableGrid"/>
        <w:tblW w:w="11785" w:type="dxa"/>
        <w:tblInd w:w="-1219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40"/>
        <w:gridCol w:w="3374"/>
        <w:gridCol w:w="1841"/>
      </w:tblGrid>
      <w:tr w:rsidR="00D77AE7" w:rsidRPr="006D102D" w14:paraId="28EDFAD1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1A2B03D7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7F3F06D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2FF6B86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40" w:type="dxa"/>
            <w:noWrap/>
            <w:hideMark/>
          </w:tcPr>
          <w:p w14:paraId="270E28B5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374" w:type="dxa"/>
            <w:hideMark/>
          </w:tcPr>
          <w:p w14:paraId="653C6BF0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841" w:type="dxa"/>
            <w:noWrap/>
            <w:hideMark/>
          </w:tcPr>
          <w:p w14:paraId="5A05BB44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6D102D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D77AE7" w:rsidRPr="006D102D" w14:paraId="2A020681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4CBBF8F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624B222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776A06C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40" w:type="dxa"/>
            <w:noWrap/>
            <w:vAlign w:val="center"/>
            <w:hideMark/>
          </w:tcPr>
          <w:p w14:paraId="39924374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74" w:type="dxa"/>
            <w:vAlign w:val="center"/>
            <w:hideMark/>
          </w:tcPr>
          <w:p w14:paraId="3B32801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841" w:type="dxa"/>
            <w:noWrap/>
            <w:hideMark/>
          </w:tcPr>
          <w:p w14:paraId="1B69197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0C0D96E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2AC03F6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2C4D49A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2C0E7EF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43292BD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374" w:type="dxa"/>
            <w:hideMark/>
          </w:tcPr>
          <w:p w14:paraId="1D83786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841" w:type="dxa"/>
            <w:noWrap/>
            <w:hideMark/>
          </w:tcPr>
          <w:p w14:paraId="57ADC73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3C71B01C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4162373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6FEDF6A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171D2AA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54FB3B5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374" w:type="dxa"/>
            <w:hideMark/>
          </w:tcPr>
          <w:p w14:paraId="4520422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841" w:type="dxa"/>
            <w:noWrap/>
            <w:hideMark/>
          </w:tcPr>
          <w:p w14:paraId="0197ED2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8B1A71A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707DEBD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29CCF82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3759162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6FB2FD00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374" w:type="dxa"/>
            <w:hideMark/>
          </w:tcPr>
          <w:p w14:paraId="40A0E35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41" w:type="dxa"/>
            <w:noWrap/>
            <w:vAlign w:val="center"/>
            <w:hideMark/>
          </w:tcPr>
          <w:p w14:paraId="773F0BB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77AE7" w:rsidRPr="006D102D" w14:paraId="72C7ABC8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626463B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40514F9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A667ED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191BC52F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374" w:type="dxa"/>
            <w:hideMark/>
          </w:tcPr>
          <w:p w14:paraId="59686AD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841" w:type="dxa"/>
            <w:noWrap/>
            <w:hideMark/>
          </w:tcPr>
          <w:p w14:paraId="15D6F6D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58BC925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7115FB2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hideMark/>
          </w:tcPr>
          <w:p w14:paraId="7351361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hideMark/>
          </w:tcPr>
          <w:p w14:paraId="0D96489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40" w:type="dxa"/>
            <w:noWrap/>
            <w:vAlign w:val="center"/>
            <w:hideMark/>
          </w:tcPr>
          <w:p w14:paraId="596A752F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374" w:type="dxa"/>
            <w:vAlign w:val="center"/>
            <w:hideMark/>
          </w:tcPr>
          <w:p w14:paraId="641E60B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841" w:type="dxa"/>
            <w:noWrap/>
            <w:hideMark/>
          </w:tcPr>
          <w:p w14:paraId="7C723C9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61153B55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EB06B2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10C9C4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0BD41E1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63935183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5AB03C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841" w:type="dxa"/>
            <w:noWrap/>
            <w:hideMark/>
          </w:tcPr>
          <w:p w14:paraId="2CBCC66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D77AE7" w:rsidRPr="006D102D" w14:paraId="7A2FABE9" w14:textId="77777777" w:rsidTr="00CD5D63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6920FC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C73643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61D74FB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1C19135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0908BD5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841" w:type="dxa"/>
            <w:noWrap/>
            <w:hideMark/>
          </w:tcPr>
          <w:p w14:paraId="2F5565D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FDDE16F" w14:textId="77777777" w:rsidTr="00CD5D63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11E2F13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A4BE63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5CCB26F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noWrap/>
            <w:vAlign w:val="center"/>
            <w:hideMark/>
          </w:tcPr>
          <w:p w14:paraId="78A2B5E8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374" w:type="dxa"/>
            <w:hideMark/>
          </w:tcPr>
          <w:p w14:paraId="15297FD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841" w:type="dxa"/>
            <w:noWrap/>
            <w:vAlign w:val="center"/>
            <w:hideMark/>
          </w:tcPr>
          <w:p w14:paraId="741B216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D77AE7" w:rsidRPr="006D102D" w14:paraId="14BEBAE1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E1E37F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2001" w:type="dxa"/>
            <w:noWrap/>
            <w:vAlign w:val="center"/>
            <w:hideMark/>
          </w:tcPr>
          <w:p w14:paraId="3855D40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FB2D29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IV(a)(ix) &amp; (b)(vii)</w:t>
            </w:r>
          </w:p>
        </w:tc>
        <w:tc>
          <w:tcPr>
            <w:tcW w:w="1440" w:type="dxa"/>
            <w:noWrap/>
            <w:vAlign w:val="center"/>
            <w:hideMark/>
          </w:tcPr>
          <w:p w14:paraId="1A46262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Smoking</w:t>
            </w:r>
          </w:p>
        </w:tc>
        <w:tc>
          <w:tcPr>
            <w:tcW w:w="3374" w:type="dxa"/>
            <w:hideMark/>
          </w:tcPr>
          <w:p w14:paraId="10336A1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1841" w:type="dxa"/>
            <w:hideMark/>
          </w:tcPr>
          <w:p w14:paraId="1F798A6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should include years smoked, average pack(s) smoked per day, and year quit, if applicable.</w:t>
            </w:r>
          </w:p>
        </w:tc>
      </w:tr>
      <w:tr w:rsidR="00D77AE7" w:rsidRPr="006D102D" w14:paraId="7FC6EDFC" w14:textId="77777777" w:rsidTr="00CD5D63">
        <w:trPr>
          <w:trHeight w:val="290"/>
        </w:trPr>
        <w:tc>
          <w:tcPr>
            <w:tcW w:w="1509" w:type="dxa"/>
            <w:noWrap/>
            <w:hideMark/>
          </w:tcPr>
          <w:p w14:paraId="7414051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hideMark/>
          </w:tcPr>
          <w:p w14:paraId="3F13CB1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hideMark/>
          </w:tcPr>
          <w:p w14:paraId="756266A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5B08EAD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374" w:type="dxa"/>
            <w:hideMark/>
          </w:tcPr>
          <w:p w14:paraId="0025E96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841" w:type="dxa"/>
            <w:noWrap/>
            <w:hideMark/>
          </w:tcPr>
          <w:p w14:paraId="4977460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77AE7" w:rsidRPr="006D102D" w14:paraId="4F563176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DA4CA8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5FB02D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09A91C3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37AB6A14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374" w:type="dxa"/>
            <w:vAlign w:val="center"/>
            <w:hideMark/>
          </w:tcPr>
          <w:p w14:paraId="461158C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841" w:type="dxa"/>
            <w:hideMark/>
          </w:tcPr>
          <w:p w14:paraId="2287D07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77AE7" w:rsidRPr="006D102D" w14:paraId="0E0DD038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8B464D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7B8D784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7D4D06E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40" w:type="dxa"/>
            <w:noWrap/>
            <w:vAlign w:val="center"/>
            <w:hideMark/>
          </w:tcPr>
          <w:p w14:paraId="0F0E992C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374" w:type="dxa"/>
            <w:vAlign w:val="center"/>
            <w:hideMark/>
          </w:tcPr>
          <w:p w14:paraId="3E16EAF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841" w:type="dxa"/>
            <w:hideMark/>
          </w:tcPr>
          <w:p w14:paraId="10404E7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77AE7" w:rsidRPr="006D102D" w14:paraId="7AEE7141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2F9AA4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7F06D0B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381012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4715E98B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374" w:type="dxa"/>
            <w:hideMark/>
          </w:tcPr>
          <w:p w14:paraId="2EAD521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841" w:type="dxa"/>
            <w:noWrap/>
            <w:vAlign w:val="center"/>
            <w:hideMark/>
          </w:tcPr>
          <w:p w14:paraId="4A31FE1D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77AE7" w:rsidRPr="006D102D" w14:paraId="043AC47F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87BB8D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2D6EA4B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8B1B21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409B2E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374" w:type="dxa"/>
            <w:hideMark/>
          </w:tcPr>
          <w:p w14:paraId="232161F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841" w:type="dxa"/>
            <w:noWrap/>
            <w:vAlign w:val="center"/>
            <w:hideMark/>
          </w:tcPr>
          <w:p w14:paraId="52B85251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77AE7" w:rsidRPr="006D102D" w14:paraId="02FC83D5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5D90F22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CA6E75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A04A86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40" w:type="dxa"/>
            <w:noWrap/>
            <w:vAlign w:val="center"/>
            <w:hideMark/>
          </w:tcPr>
          <w:p w14:paraId="2FBE3890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374" w:type="dxa"/>
            <w:hideMark/>
          </w:tcPr>
          <w:p w14:paraId="2F8CB36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841" w:type="dxa"/>
            <w:noWrap/>
            <w:vAlign w:val="center"/>
            <w:hideMark/>
          </w:tcPr>
          <w:p w14:paraId="43CBF82C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77AE7" w:rsidRPr="006D102D" w14:paraId="39ABD526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C5A3FA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1D49734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5D8CB8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0903E3B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374" w:type="dxa"/>
            <w:hideMark/>
          </w:tcPr>
          <w:p w14:paraId="7544954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841" w:type="dxa"/>
            <w:hideMark/>
          </w:tcPr>
          <w:p w14:paraId="631F0FB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D77AE7" w:rsidRPr="006D102D" w14:paraId="3B1A2797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01CE69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FC6721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B13AA4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40" w:type="dxa"/>
            <w:noWrap/>
            <w:vAlign w:val="center"/>
            <w:hideMark/>
          </w:tcPr>
          <w:p w14:paraId="7C786265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374" w:type="dxa"/>
            <w:hideMark/>
          </w:tcPr>
          <w:p w14:paraId="3163BF8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841" w:type="dxa"/>
            <w:hideMark/>
          </w:tcPr>
          <w:p w14:paraId="5AB70A7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D77AE7" w:rsidRPr="006D102D" w14:paraId="625748BA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56D9EF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0977BAF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514CD57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0BA655D5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374" w:type="dxa"/>
            <w:vAlign w:val="center"/>
            <w:hideMark/>
          </w:tcPr>
          <w:p w14:paraId="07377BD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41" w:type="dxa"/>
            <w:hideMark/>
          </w:tcPr>
          <w:p w14:paraId="76958D3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77AE7" w:rsidRPr="006D102D" w14:paraId="388548F7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98DE80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640A3F6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83073B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40" w:type="dxa"/>
            <w:noWrap/>
            <w:vAlign w:val="center"/>
            <w:hideMark/>
          </w:tcPr>
          <w:p w14:paraId="75D33C7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374" w:type="dxa"/>
            <w:vAlign w:val="center"/>
            <w:hideMark/>
          </w:tcPr>
          <w:p w14:paraId="43C49CE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841" w:type="dxa"/>
            <w:hideMark/>
          </w:tcPr>
          <w:p w14:paraId="68C3BF0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77AE7" w:rsidRPr="006D102D" w14:paraId="544C8126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C4CED2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E326DD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4FADDE2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5C30455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374" w:type="dxa"/>
            <w:vAlign w:val="center"/>
            <w:hideMark/>
          </w:tcPr>
          <w:p w14:paraId="42E1569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841" w:type="dxa"/>
            <w:hideMark/>
          </w:tcPr>
          <w:p w14:paraId="59C421A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1E3FB721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6037B7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EA3D32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0DE859F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25D0D1B8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374" w:type="dxa"/>
            <w:vAlign w:val="center"/>
            <w:hideMark/>
          </w:tcPr>
          <w:p w14:paraId="570A4A0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841" w:type="dxa"/>
            <w:hideMark/>
          </w:tcPr>
          <w:p w14:paraId="40C69B47" w14:textId="77777777" w:rsidR="00D77AE7" w:rsidRPr="00EF2574" w:rsidRDefault="00D77AE7" w:rsidP="00CD5D63">
            <w:pPr>
              <w:rPr>
                <w:rFonts w:ascii="Times New Roman" w:hAnsi="Times New Roman" w:cs="Times New Roman"/>
              </w:rPr>
            </w:pPr>
            <w:r w:rsidRPr="00EF2574">
              <w:rPr>
                <w:rFonts w:ascii="Times New Roman" w:hAnsi="Times New Roman" w:cs="Times New Roman"/>
              </w:rPr>
              <w:t xml:space="preserve">Do not provide a few pages; Please provide </w:t>
            </w:r>
            <w:r w:rsidRPr="00EF2574">
              <w:rPr>
                <w:rFonts w:ascii="Times New Roman" w:hAnsi="Times New Roman" w:cs="Times New Roman"/>
                <w:u w:val="single"/>
              </w:rPr>
              <w:t>all</w:t>
            </w:r>
            <w:r w:rsidRPr="00EF2574">
              <w:rPr>
                <w:rFonts w:ascii="Times New Roman" w:hAnsi="Times New Roman" w:cs="Times New Roman"/>
              </w:rPr>
              <w:t xml:space="preserve"> Military Records received</w:t>
            </w:r>
          </w:p>
        </w:tc>
      </w:tr>
      <w:tr w:rsidR="00D77AE7" w:rsidRPr="006D102D" w14:paraId="21BF17C4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D6139A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5ED1B7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5442E09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24AE1A0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374" w:type="dxa"/>
            <w:hideMark/>
          </w:tcPr>
          <w:p w14:paraId="462A5CD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841" w:type="dxa"/>
            <w:hideMark/>
          </w:tcPr>
          <w:p w14:paraId="623837B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F8BB189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AFF865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7D1335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2FAB368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565762DC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374" w:type="dxa"/>
            <w:hideMark/>
          </w:tcPr>
          <w:p w14:paraId="717863E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841" w:type="dxa"/>
            <w:hideMark/>
          </w:tcPr>
          <w:p w14:paraId="329D171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78B6F3C8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D26A8F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F2DD20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6BDFCB8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03910572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374" w:type="dxa"/>
            <w:hideMark/>
          </w:tcPr>
          <w:p w14:paraId="6D8A877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767B715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4EAC5BB2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DB34B4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25A990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68ACDBD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4A7B639C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7AA93C9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4986AD1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357D239C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546A8E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42CAC60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81C4DD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noWrap/>
            <w:vAlign w:val="center"/>
            <w:hideMark/>
          </w:tcPr>
          <w:p w14:paraId="70E313A2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527528A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841" w:type="dxa"/>
            <w:hideMark/>
          </w:tcPr>
          <w:p w14:paraId="73A5AA2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207D058B" w14:textId="77777777" w:rsidTr="00CD5D63">
        <w:trPr>
          <w:trHeight w:val="640"/>
        </w:trPr>
        <w:tc>
          <w:tcPr>
            <w:tcW w:w="1509" w:type="dxa"/>
            <w:noWrap/>
            <w:vAlign w:val="center"/>
            <w:hideMark/>
          </w:tcPr>
          <w:p w14:paraId="1CCBED5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65C078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398B9D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351EBFC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374" w:type="dxa"/>
            <w:vAlign w:val="center"/>
            <w:hideMark/>
          </w:tcPr>
          <w:p w14:paraId="77B112F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841" w:type="dxa"/>
            <w:hideMark/>
          </w:tcPr>
          <w:p w14:paraId="5F321C8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D77AE7" w:rsidRPr="006D102D" w14:paraId="1FAA6A6C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74A563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79D9BEE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317DEF8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40" w:type="dxa"/>
            <w:noWrap/>
            <w:vAlign w:val="center"/>
            <w:hideMark/>
          </w:tcPr>
          <w:p w14:paraId="4759C8E8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374" w:type="dxa"/>
            <w:vAlign w:val="center"/>
            <w:hideMark/>
          </w:tcPr>
          <w:p w14:paraId="5A7D4A1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841" w:type="dxa"/>
            <w:hideMark/>
          </w:tcPr>
          <w:p w14:paraId="13903E1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D77AE7" w:rsidRPr="006D102D" w14:paraId="6B734B84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7C16CF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027D9D9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28127DB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686ED97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7F9962D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841" w:type="dxa"/>
            <w:hideMark/>
          </w:tcPr>
          <w:p w14:paraId="3A73118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D77AE7" w:rsidRPr="006D102D" w14:paraId="2D45DD98" w14:textId="77777777" w:rsidTr="00CD5D63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4124F5F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41FE18F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4C10BA0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40" w:type="dxa"/>
            <w:noWrap/>
            <w:vAlign w:val="center"/>
            <w:hideMark/>
          </w:tcPr>
          <w:p w14:paraId="38BEB4BB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374" w:type="dxa"/>
            <w:hideMark/>
          </w:tcPr>
          <w:p w14:paraId="0728374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841" w:type="dxa"/>
            <w:hideMark/>
          </w:tcPr>
          <w:p w14:paraId="2CDCCA3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D77AE7" w:rsidRPr="006D102D" w14:paraId="04A498F7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C52EC9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444BCEB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B4675E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49272CC9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374" w:type="dxa"/>
            <w:vAlign w:val="center"/>
            <w:hideMark/>
          </w:tcPr>
          <w:p w14:paraId="7EEE087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841" w:type="dxa"/>
            <w:hideMark/>
          </w:tcPr>
          <w:p w14:paraId="0CC88BB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D77AE7" w:rsidRPr="006D102D" w14:paraId="4CD094DE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98CF90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03A24F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01A9AE2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658B5A32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hideMark/>
          </w:tcPr>
          <w:p w14:paraId="2E10214F" w14:textId="77777777" w:rsidR="00D77AE7" w:rsidRPr="00495B2E" w:rsidRDefault="00D77AE7" w:rsidP="00CD5D63">
            <w:pPr>
              <w:rPr>
                <w:rFonts w:ascii="Times New Roman" w:hAnsi="Times New Roman" w:cs="Times New Roman"/>
              </w:rPr>
            </w:pPr>
            <w:r w:rsidRPr="00495B2E">
              <w:rPr>
                <w:rFonts w:ascii="Times New Roman" w:hAnsi="Times New Roman" w:cs="Times New Roman"/>
              </w:rPr>
              <w:t xml:space="preserve">For dependents who are not a spouse or child of the Injured Party, show proof of the nature of </w:t>
            </w:r>
            <w:r w:rsidRPr="00495B2E">
              <w:rPr>
                <w:rFonts w:ascii="Times New Roman" w:hAnsi="Times New Roman" w:cs="Times New Roman"/>
              </w:rPr>
              <w:lastRenderedPageBreak/>
              <w:t>their dependence on the Injured Party.</w:t>
            </w:r>
          </w:p>
        </w:tc>
        <w:tc>
          <w:tcPr>
            <w:tcW w:w="1841" w:type="dxa"/>
            <w:hideMark/>
          </w:tcPr>
          <w:p w14:paraId="3BDA9D4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77AE7" w:rsidRPr="006D102D" w14:paraId="7FDD4565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8EBEDF3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0E14734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4197F35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7D601EEF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6B8FA31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hideMark/>
          </w:tcPr>
          <w:p w14:paraId="0070BBB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5658A0D6" w14:textId="77777777" w:rsidTr="00CD5D63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6BC3A9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E1F89E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7AF9D90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IV(b)(iv)</w:t>
            </w:r>
          </w:p>
        </w:tc>
        <w:tc>
          <w:tcPr>
            <w:tcW w:w="1440" w:type="dxa"/>
            <w:noWrap/>
            <w:vAlign w:val="center"/>
            <w:hideMark/>
          </w:tcPr>
          <w:p w14:paraId="5E07BC48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69CEEEC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841" w:type="dxa"/>
            <w:noWrap/>
            <w:hideMark/>
          </w:tcPr>
          <w:p w14:paraId="42ABDD6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77AE7" w:rsidRPr="006D102D" w14:paraId="0F212496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11F205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422860F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21D399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5636A5AD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097EBF8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Medical Results. Must diagnose the "Other Cancer", including physician name, report date, and results.</w:t>
            </w:r>
          </w:p>
        </w:tc>
        <w:tc>
          <w:tcPr>
            <w:tcW w:w="1841" w:type="dxa"/>
            <w:hideMark/>
          </w:tcPr>
          <w:p w14:paraId="5E877F0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D77AE7" w:rsidRPr="006D102D" w14:paraId="7852374F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5853755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62A86B2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7222B41E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3864C8A7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0D727BEC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41" w:type="dxa"/>
            <w:hideMark/>
          </w:tcPr>
          <w:p w14:paraId="7C08CA9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77AE7" w:rsidRPr="006D102D" w14:paraId="2C6AFF59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520D42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577798C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22D2ED6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3A6A9D16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7192A90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1841" w:type="dxa"/>
            <w:hideMark/>
          </w:tcPr>
          <w:p w14:paraId="0B829A6D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77AE7" w:rsidRPr="006D102D" w14:paraId="507B73C9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FD2B23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10B498F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5911D687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Matrix Section IV(a)(xi)(B)</w:t>
            </w:r>
          </w:p>
        </w:tc>
        <w:tc>
          <w:tcPr>
            <w:tcW w:w="1440" w:type="dxa"/>
            <w:noWrap/>
            <w:vAlign w:val="center"/>
            <w:hideMark/>
          </w:tcPr>
          <w:p w14:paraId="1C5FE252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374" w:type="dxa"/>
            <w:vAlign w:val="center"/>
            <w:hideMark/>
          </w:tcPr>
          <w:p w14:paraId="257A1F22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841" w:type="dxa"/>
            <w:hideMark/>
          </w:tcPr>
          <w:p w14:paraId="59092FCB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D77AE7" w:rsidRPr="006D102D" w14:paraId="3631A8E4" w14:textId="77777777" w:rsidTr="00CD5D63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B15B538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7AD5FEF4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7EA2E021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40" w:type="dxa"/>
            <w:noWrap/>
            <w:vAlign w:val="center"/>
            <w:hideMark/>
          </w:tcPr>
          <w:p w14:paraId="497D5E2E" w14:textId="77777777" w:rsidR="00D77AE7" w:rsidRPr="006D102D" w:rsidRDefault="00D77AE7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374" w:type="dxa"/>
            <w:vAlign w:val="center"/>
            <w:hideMark/>
          </w:tcPr>
          <w:p w14:paraId="6992DEDA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Pathology Results. Must diagnose the "Other Cancer", including physician name, report date, and results.</w:t>
            </w:r>
          </w:p>
        </w:tc>
        <w:tc>
          <w:tcPr>
            <w:tcW w:w="1841" w:type="dxa"/>
            <w:hideMark/>
          </w:tcPr>
          <w:p w14:paraId="427C50B9" w14:textId="77777777" w:rsidR="00D77AE7" w:rsidRPr="006D102D" w:rsidRDefault="00D77AE7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02D">
              <w:rPr>
                <w:rFonts w:ascii="Times New Roman" w:hAnsi="Times New Roman" w:cs="Times New Roman"/>
                <w:sz w:val="24"/>
                <w:szCs w:val="24"/>
              </w:rPr>
              <w:t>If multiple, entitle bookmarks as Path1, Path2, etc.</w:t>
            </w:r>
          </w:p>
        </w:tc>
      </w:tr>
    </w:tbl>
    <w:p w14:paraId="40B6EA50" w14:textId="77777777" w:rsidR="00D41CC8" w:rsidRDefault="00D41CC8"/>
    <w:sectPr w:rsidR="00D41C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B3399" w14:textId="77777777" w:rsidR="00F64DA6" w:rsidRDefault="00F64DA6" w:rsidP="00D77AE7">
      <w:r>
        <w:separator/>
      </w:r>
    </w:p>
  </w:endnote>
  <w:endnote w:type="continuationSeparator" w:id="0">
    <w:p w14:paraId="5655E2DC" w14:textId="77777777" w:rsidR="00F64DA6" w:rsidRDefault="00F64DA6" w:rsidP="00D77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CC9F1" w14:textId="77777777" w:rsidR="00F64DA6" w:rsidRDefault="00F64DA6" w:rsidP="00D77AE7">
      <w:r>
        <w:separator/>
      </w:r>
    </w:p>
  </w:footnote>
  <w:footnote w:type="continuationSeparator" w:id="0">
    <w:p w14:paraId="775EA69D" w14:textId="77777777" w:rsidR="00F64DA6" w:rsidRDefault="00F64DA6" w:rsidP="00D77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AA39" w14:textId="2E7817E5" w:rsidR="00D77AE7" w:rsidRDefault="00D77AE7" w:rsidP="00D77AE7">
    <w:pPr>
      <w:pStyle w:val="Header"/>
      <w:jc w:val="center"/>
    </w:pPr>
    <w:r w:rsidRPr="00156439">
      <w:rPr>
        <w:noProof/>
      </w:rPr>
      <w:drawing>
        <wp:inline distT="0" distB="0" distL="0" distR="0" wp14:anchorId="39044524" wp14:editId="6FF53ED3">
          <wp:extent cx="1900555" cy="46101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t="11363" r="50117" b="81454"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265429">
    <w:abstractNumId w:val="1"/>
  </w:num>
  <w:num w:numId="2" w16cid:durableId="54803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E7"/>
    <w:rsid w:val="00D41CC8"/>
    <w:rsid w:val="00D77AE7"/>
    <w:rsid w:val="00E44F38"/>
    <w:rsid w:val="00F6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580F1"/>
  <w15:chartTrackingRefBased/>
  <w15:docId w15:val="{AD71F663-55E5-44B1-AB55-4B4C01B6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77A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77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AE7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7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AE7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D77AE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7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1915</Words>
  <Characters>10921</Characters>
  <Application>Microsoft Office Word</Application>
  <DocSecurity>0</DocSecurity>
  <Lines>91</Lines>
  <Paragraphs>25</Paragraphs>
  <ScaleCrop>false</ScaleCrop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1</cp:revision>
  <dcterms:created xsi:type="dcterms:W3CDTF">2023-11-03T19:33:00Z</dcterms:created>
  <dcterms:modified xsi:type="dcterms:W3CDTF">2023-11-03T19:37:00Z</dcterms:modified>
</cp:coreProperties>
</file>